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7216" w14:textId="499FECA7" w:rsidR="00140943" w:rsidRPr="00EE0DB2" w:rsidRDefault="006D2B6E" w:rsidP="006D2B6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E0DB2">
        <w:rPr>
          <w:rFonts w:ascii="TH SarabunIT๙" w:hAnsi="TH SarabunIT๙" w:cs="TH SarabunIT๙" w:hint="cs"/>
          <w:b/>
          <w:bCs/>
          <w:sz w:val="40"/>
          <w:szCs w:val="40"/>
          <w:cs/>
        </w:rPr>
        <w:t>สรุป</w:t>
      </w:r>
      <w:r w:rsidR="00EE0DB2" w:rsidRPr="00EE0DB2">
        <w:rPr>
          <w:rFonts w:ascii="TH SarabunIT๙" w:hAnsi="TH SarabunIT๙" w:cs="TH SarabunIT๙" w:hint="cs"/>
          <w:b/>
          <w:bCs/>
          <w:sz w:val="40"/>
          <w:szCs w:val="40"/>
          <w:cs/>
        </w:rPr>
        <w:t>ขั้นตอน</w:t>
      </w:r>
      <w:r w:rsidRPr="00EE0DB2">
        <w:rPr>
          <w:rFonts w:ascii="TH SarabunIT๙" w:hAnsi="TH SarabunIT๙" w:cs="TH SarabunIT๙"/>
          <w:b/>
          <w:bCs/>
          <w:sz w:val="40"/>
          <w:szCs w:val="40"/>
          <w:cs/>
        </w:rPr>
        <w:t>ในการจัดซื้อจัดจ้างขององค์การบริหารส่วนตำบล</w:t>
      </w:r>
      <w:r w:rsidR="00EE0DB2" w:rsidRPr="00EE0DB2">
        <w:rPr>
          <w:rFonts w:ascii="TH SarabunIT๙" w:hAnsi="TH SarabunIT๙" w:cs="TH SarabunIT๙" w:hint="cs"/>
          <w:b/>
          <w:bCs/>
          <w:sz w:val="40"/>
          <w:szCs w:val="40"/>
          <w:cs/>
        </w:rPr>
        <w:t>ห้วยยูง</w:t>
      </w:r>
    </w:p>
    <w:p w14:paraId="252EFC44" w14:textId="4AE26445" w:rsidR="00E611E7" w:rsidRDefault="00E611E7" w:rsidP="007417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611E7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การจัดทำร่างของเขตของงาน</w:t>
      </w:r>
    </w:p>
    <w:p w14:paraId="4580CA12" w14:textId="78D4FEA2" w:rsidR="00E611E7" w:rsidRPr="00AD2C9B" w:rsidRDefault="00E611E7" w:rsidP="008B2BF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D2C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กระบวนการซื้อหรือจ้าง </w:t>
      </w:r>
    </w:p>
    <w:p w14:paraId="1E3994D9" w14:textId="7C5B0F5F" w:rsidR="00E611E7" w:rsidRDefault="00E611E7" w:rsidP="00E611E7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ในการซื้อหรือจ้างเพื่อให้ได้มาซึ่งพัสดุ </w:t>
      </w:r>
      <w:r w:rsidR="00AD2C9B" w:rsidRPr="00AD2C9B">
        <w:rPr>
          <w:rFonts w:ascii="TH SarabunIT๙" w:hAnsi="TH SarabunIT๙" w:cs="TH SarabunIT๙"/>
          <w:sz w:val="32"/>
          <w:szCs w:val="32"/>
          <w:cs/>
        </w:rPr>
        <w:t>หน่วยงานผู้ขออนุมัติ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>จำเป็นจะต้องมี</w:t>
      </w:r>
      <w:r w:rsidRPr="00AD2C9B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บันทึกข้อความ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เพื่อขออนุมัติในการจัดซื้อจัดจ้างตามงบประมาณรายจ่ายประจำปี โดยระบุแผนงาน</w:t>
      </w:r>
      <w:r w:rsidR="002A62DD">
        <w:rPr>
          <w:rFonts w:ascii="TH SarabunIT๙" w:hAnsi="TH SarabunIT๙" w:cs="TH SarabunIT๙" w:hint="cs"/>
          <w:sz w:val="32"/>
          <w:szCs w:val="32"/>
          <w:cs/>
        </w:rPr>
        <w:t>และรายละเอียด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>ที่ชัดเจนและถูกต้อง รวมถึง</w:t>
      </w:r>
      <w:r w:rsidR="002A62DD">
        <w:rPr>
          <w:rFonts w:ascii="TH SarabunIT๙" w:hAnsi="TH SarabunIT๙" w:cs="TH SarabunIT๙" w:hint="cs"/>
          <w:sz w:val="32"/>
          <w:szCs w:val="32"/>
          <w:cs/>
        </w:rPr>
        <w:t>งบประมาณทั้งสิ้น เบิกจ่ายไปแล้ว และงบประมาณคงเหลือ มีความประสงค์ในการจัดซื้อจัดจ</w:t>
      </w:r>
      <w:r w:rsidR="00AD2C9B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="002A62DD"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รวมถึงกฎหมาย ระเบียบและหนังสือสั่งการ และข้อเสนอ/ข้อพิจารณา และจะต้องผ่านการอนุมัติจากหัวหน้าหน่วยงานของรัฐ</w:t>
      </w:r>
      <w:r w:rsidR="00AD2C9B">
        <w:rPr>
          <w:rFonts w:ascii="TH SarabunIT๙" w:hAnsi="TH SarabunIT๙" w:cs="TH SarabunIT๙" w:hint="cs"/>
          <w:sz w:val="32"/>
          <w:szCs w:val="32"/>
          <w:cs/>
        </w:rPr>
        <w:t xml:space="preserve"> ที่สำคัญจะต้องมี</w:t>
      </w:r>
      <w:r w:rsidR="00AD2C9B" w:rsidRPr="00AD2C9B">
        <w:rPr>
          <w:rFonts w:ascii="TH SarabunIT๙" w:hAnsi="TH SarabunIT๙" w:cs="TH SarabunIT๙"/>
          <w:b/>
          <w:bCs/>
          <w:sz w:val="32"/>
          <w:szCs w:val="32"/>
          <w:cs/>
        </w:rPr>
        <w:t>ร่างของเขตของงานหรือรายละเอียดคุณลักษณะเฉพาะของพัสดุหรือแบบรูปรายการงานก่อสร้าง</w:t>
      </w:r>
      <w:r w:rsidR="00AD2C9B" w:rsidRPr="00AD2C9B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AD2C9B" w:rsidRPr="00AD2C9B">
        <w:rPr>
          <w:rFonts w:ascii="TH SarabunIT๙" w:hAnsi="TH SarabunIT๙" w:cs="TH SarabunIT๙"/>
          <w:sz w:val="32"/>
          <w:szCs w:val="32"/>
          <w:cs/>
        </w:rPr>
        <w:t>หน่วยงานผู้ขออนุมัติ</w:t>
      </w:r>
      <w:r w:rsidR="00AD2C9B"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ในการจัดซื้อจัดจ้างทุกครั้ง</w:t>
      </w:r>
      <w:r w:rsidR="008B2BFC">
        <w:rPr>
          <w:rFonts w:ascii="TH SarabunIT๙" w:hAnsi="TH SarabunIT๙" w:cs="TH SarabunIT๙" w:hint="cs"/>
          <w:sz w:val="32"/>
          <w:szCs w:val="32"/>
          <w:cs/>
        </w:rPr>
        <w:t xml:space="preserve"> ก่อนที่จะส่งต่อให้เจ้าหน้าที่พัสดุดำเนินการจัดซื้อจัดจ้าง</w:t>
      </w:r>
    </w:p>
    <w:p w14:paraId="1BAF133F" w14:textId="64971E07" w:rsidR="00E611E7" w:rsidRPr="00E611E7" w:rsidRDefault="00E611E7" w:rsidP="008B2BFC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11E7">
        <w:rPr>
          <w:rFonts w:ascii="TH SarabunIT๙" w:hAnsi="TH SarabunIT๙" w:cs="TH SarabunIT๙"/>
          <w:sz w:val="32"/>
          <w:szCs w:val="32"/>
          <w:cs/>
        </w:rPr>
        <w:t>การจัดทำร่างของเขตของงานหรือรายละเอียดคุณลักษณะเฉพาะของพัสดุหรือแบบรูปรายการงานก่อสร้าง</w:t>
      </w:r>
      <w:r w:rsidR="00AD2C9B">
        <w:rPr>
          <w:rFonts w:ascii="TH SarabunIT๙" w:hAnsi="TH SarabunIT๙" w:cs="TH SarabunIT๙" w:hint="cs"/>
          <w:sz w:val="32"/>
          <w:szCs w:val="32"/>
          <w:cs/>
        </w:rPr>
        <w:t xml:space="preserve"> (ตาม</w:t>
      </w:r>
      <w:r w:rsidR="00AD2C9B" w:rsidRPr="00AD2C9B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 2560</w:t>
      </w:r>
      <w:r w:rsidR="00AD2C9B">
        <w:rPr>
          <w:rFonts w:ascii="TH SarabunIT๙" w:hAnsi="TH SarabunIT๙" w:cs="TH SarabunIT๙"/>
          <w:sz w:val="32"/>
          <w:szCs w:val="32"/>
        </w:rPr>
        <w:t xml:space="preserve"> </w:t>
      </w:r>
      <w:r w:rsidR="00AD2C9B" w:rsidRPr="00AD2C9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21</w:t>
      </w:r>
      <w:r w:rsidR="00AD2C9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15F2A0A" w14:textId="5BD5EC55" w:rsidR="00FF0CEF" w:rsidRDefault="00AD2C9B" w:rsidP="00FF0CEF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AD2C9B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11E7" w:rsidRPr="00E611E7">
        <w:rPr>
          <w:rFonts w:ascii="TH SarabunIT๙" w:hAnsi="TH SarabunIT๙" w:cs="TH SarabunIT๙"/>
          <w:sz w:val="32"/>
          <w:szCs w:val="32"/>
          <w:cs/>
        </w:rPr>
        <w:t>ในการซื้อหรือจ้างที่มิใช่การจ้างก่อสร้าง ให้หัวหน้าหน่วยงานของรัฐแต่งตั้งคณะกรรมการขึ้นมาคณะหนึ่งหรือ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E611E7" w:rsidRPr="00E611E7">
        <w:rPr>
          <w:rFonts w:ascii="TH SarabunIT๙" w:hAnsi="TH SarabunIT๙" w:cs="TH SarabunIT๙"/>
          <w:sz w:val="32"/>
          <w:szCs w:val="32"/>
          <w:cs/>
        </w:rPr>
        <w:t>ให้เจ้าหน้าที่หรือบุคคลใดบุคคลหนึ่ง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รับผิดชอบในการ</w:t>
      </w:r>
      <w:r w:rsidR="00E611E7" w:rsidRPr="00E611E7">
        <w:rPr>
          <w:rFonts w:ascii="TH SarabunIT๙" w:hAnsi="TH SarabunIT๙" w:cs="TH SarabunIT๙"/>
          <w:sz w:val="32"/>
          <w:szCs w:val="32"/>
          <w:cs/>
        </w:rPr>
        <w:t>จัดทำร่างเขตเขตของงานหรือรายละเอียดคุณลักษณะเฉพาะของพัสดุที่จะซื้อหรือจ้าง รวมทั้งกำหนดหลักเกณฑ์การพิจารณาการคัดเลือกข้อเสนอ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14:paraId="7998C10F" w14:textId="77777777" w:rsidR="00375B6C" w:rsidRPr="00375B6C" w:rsidRDefault="00375B6C" w:rsidP="00375B6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5B6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หลักการกำหนดคุณลักษณะเฉพาะของพัสดุ (ม.</w:t>
      </w:r>
      <w:r w:rsidRPr="00375B6C">
        <w:rPr>
          <w:rFonts w:ascii="TH SarabunIT๙" w:hAnsi="TH SarabunIT๙" w:cs="TH SarabunIT๙"/>
          <w:b/>
          <w:bCs/>
          <w:sz w:val="32"/>
          <w:szCs w:val="32"/>
        </w:rPr>
        <w:t>9)</w:t>
      </w:r>
    </w:p>
    <w:p w14:paraId="6A2744E8" w14:textId="687F6028" w:rsidR="00375B6C" w:rsidRPr="00375B6C" w:rsidRDefault="00375B6C" w:rsidP="00375B6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75B6C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หน่วยงานของรัฐคำนึงถึง</w:t>
      </w:r>
    </w:p>
    <w:p w14:paraId="7F8B66F2" w14:textId="77777777" w:rsidR="00375B6C" w:rsidRPr="00375B6C" w:rsidRDefault="00375B6C" w:rsidP="00375B6C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sz w:val="32"/>
          <w:szCs w:val="32"/>
        </w:rPr>
        <w:t>1.</w:t>
      </w:r>
      <w:r w:rsidRPr="00375B6C">
        <w:rPr>
          <w:rFonts w:ascii="TH SarabunIT๙" w:hAnsi="TH SarabunIT๙" w:cs="TH SarabunIT๙"/>
          <w:sz w:val="32"/>
          <w:szCs w:val="32"/>
        </w:rPr>
        <w:tab/>
      </w:r>
      <w:r w:rsidRPr="00375B6C">
        <w:rPr>
          <w:rFonts w:ascii="TH SarabunIT๙" w:hAnsi="TH SarabunIT๙" w:cs="TH SarabunIT๙"/>
          <w:sz w:val="32"/>
          <w:szCs w:val="32"/>
          <w:cs/>
        </w:rPr>
        <w:t>คุณภาพ</w:t>
      </w:r>
    </w:p>
    <w:p w14:paraId="21F95CFC" w14:textId="77777777" w:rsidR="00375B6C" w:rsidRPr="00375B6C" w:rsidRDefault="00375B6C" w:rsidP="00375B6C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sz w:val="32"/>
          <w:szCs w:val="32"/>
        </w:rPr>
        <w:t>2.</w:t>
      </w:r>
      <w:r w:rsidRPr="00375B6C">
        <w:rPr>
          <w:rFonts w:ascii="TH SarabunIT๙" w:hAnsi="TH SarabunIT๙" w:cs="TH SarabunIT๙"/>
          <w:sz w:val="32"/>
          <w:szCs w:val="32"/>
        </w:rPr>
        <w:tab/>
      </w:r>
      <w:r w:rsidRPr="00375B6C">
        <w:rPr>
          <w:rFonts w:ascii="TH SarabunIT๙" w:hAnsi="TH SarabunIT๙" w:cs="TH SarabunIT๙"/>
          <w:sz w:val="32"/>
          <w:szCs w:val="32"/>
          <w:cs/>
        </w:rPr>
        <w:t>เทคนิค</w:t>
      </w:r>
    </w:p>
    <w:p w14:paraId="7670E7D1" w14:textId="77777777" w:rsidR="00375B6C" w:rsidRPr="00375B6C" w:rsidRDefault="00375B6C" w:rsidP="00375B6C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sz w:val="32"/>
          <w:szCs w:val="32"/>
        </w:rPr>
        <w:t>3.</w:t>
      </w:r>
      <w:r w:rsidRPr="00375B6C">
        <w:rPr>
          <w:rFonts w:ascii="TH SarabunIT๙" w:hAnsi="TH SarabunIT๙" w:cs="TH SarabunIT๙"/>
          <w:sz w:val="32"/>
          <w:szCs w:val="32"/>
        </w:rPr>
        <w:tab/>
      </w:r>
      <w:r w:rsidRPr="00375B6C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วัตถุประสงค์ของการจัดซื้อจัดจ้างพัสดุนั้น</w:t>
      </w:r>
    </w:p>
    <w:p w14:paraId="647A2693" w14:textId="6F1A24CA" w:rsidR="00375B6C" w:rsidRPr="00375B6C" w:rsidRDefault="00375B6C" w:rsidP="00375B6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5B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ข้อห้าม </w:t>
      </w:r>
    </w:p>
    <w:p w14:paraId="3D26B3BD" w14:textId="77777777" w:rsidR="00375B6C" w:rsidRPr="00375B6C" w:rsidRDefault="00375B6C" w:rsidP="00375B6C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sz w:val="32"/>
          <w:szCs w:val="32"/>
        </w:rPr>
        <w:t>-</w:t>
      </w:r>
      <w:r w:rsidRPr="00375B6C">
        <w:rPr>
          <w:rFonts w:ascii="TH SarabunIT๙" w:hAnsi="TH SarabunIT๙" w:cs="TH SarabunIT๙"/>
          <w:sz w:val="32"/>
          <w:szCs w:val="32"/>
        </w:rPr>
        <w:tab/>
      </w:r>
      <w:r w:rsidRPr="00375B6C">
        <w:rPr>
          <w:rFonts w:ascii="TH SarabunIT๙" w:hAnsi="TH SarabunIT๙" w:cs="TH SarabunIT๙"/>
          <w:sz w:val="32"/>
          <w:szCs w:val="32"/>
          <w:cs/>
        </w:rPr>
        <w:t>ห้ามมิให้กำหนดคุณลักษณะเฉพาะของพัสดุให้ใกล้เคียงกับยี่ห้อใดยี่ห้อหนึ่ง หรือของผู้ขายรายใดรายหนึ่งโดยเฉพาะ</w:t>
      </w:r>
    </w:p>
    <w:p w14:paraId="10CA2770" w14:textId="77777777" w:rsidR="00375B6C" w:rsidRPr="00375B6C" w:rsidRDefault="00375B6C" w:rsidP="00375B6C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5B6C">
        <w:rPr>
          <w:rFonts w:ascii="TH SarabunIT๙" w:hAnsi="TH SarabunIT๙" w:cs="TH SarabunIT๙"/>
          <w:b/>
          <w:bCs/>
          <w:sz w:val="32"/>
          <w:szCs w:val="32"/>
          <w:cs/>
        </w:rPr>
        <w:t>ข้อยกเว้น</w:t>
      </w:r>
    </w:p>
    <w:p w14:paraId="38D87316" w14:textId="3657BBFF" w:rsidR="00375B6C" w:rsidRDefault="00375B6C" w:rsidP="00375B6C">
      <w:pPr>
        <w:pStyle w:val="a3"/>
        <w:spacing w:before="240"/>
        <w:ind w:left="1080"/>
        <w:rPr>
          <w:rFonts w:ascii="TH SarabunIT๙" w:hAnsi="TH SarabunIT๙" w:cs="TH SarabunIT๙"/>
          <w:sz w:val="32"/>
          <w:szCs w:val="32"/>
        </w:rPr>
      </w:pPr>
      <w:r w:rsidRPr="00375B6C">
        <w:rPr>
          <w:rFonts w:ascii="TH SarabunIT๙" w:hAnsi="TH SarabunIT๙" w:cs="TH SarabunIT๙"/>
          <w:sz w:val="32"/>
          <w:szCs w:val="32"/>
        </w:rPr>
        <w:t>-</w:t>
      </w:r>
      <w:r w:rsidRPr="00375B6C">
        <w:rPr>
          <w:rFonts w:ascii="TH SarabunIT๙" w:hAnsi="TH SarabunIT๙" w:cs="TH SarabunIT๙"/>
          <w:sz w:val="32"/>
          <w:szCs w:val="32"/>
        </w:rPr>
        <w:tab/>
      </w:r>
      <w:r w:rsidRPr="00375B6C">
        <w:rPr>
          <w:rFonts w:ascii="TH SarabunIT๙" w:hAnsi="TH SarabunIT๙" w:cs="TH SarabunIT๙"/>
          <w:sz w:val="32"/>
          <w:szCs w:val="32"/>
          <w:cs/>
        </w:rPr>
        <w:t>เว้นแต่พัสดุที่จะทำการจัดซื้อจัดจ้างตามวัตถุประสงค์นั้นมียี่ห้อเดียว หรือจะต้องใช้อะไหล่ของยี่ห้อใด ก็ให้ระบุยี่ห้อนั้นได้</w:t>
      </w:r>
    </w:p>
    <w:p w14:paraId="5256A285" w14:textId="77777777" w:rsidR="00EE0DB2" w:rsidRDefault="00EE0DB2" w:rsidP="00FF0CEF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Hlk62119658"/>
    </w:p>
    <w:p w14:paraId="60A5AC7E" w14:textId="77777777" w:rsidR="00EE0DB2" w:rsidRDefault="00EE0DB2" w:rsidP="00FF0CE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33E25C" w14:textId="77777777" w:rsidR="00EE0DB2" w:rsidRDefault="00EE0DB2" w:rsidP="00FF0CE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4B08EF42" w14:textId="454A73F7" w:rsidR="00FF0CEF" w:rsidRDefault="00FF0CEF" w:rsidP="00FF0CE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EE0DB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bookmarkEnd w:id="0"/>
    <w:p w14:paraId="5F210DDB" w14:textId="544FAFE2" w:rsidR="0033000D" w:rsidRDefault="007417E3" w:rsidP="007417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การจัดซื้อจัดจ้าง</w:t>
      </w:r>
    </w:p>
    <w:p w14:paraId="132BADAC" w14:textId="77777777" w:rsidR="00EA3D6A" w:rsidRPr="00F06D09" w:rsidRDefault="00EA3D6A" w:rsidP="00EA3D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พระราชบัญญัติการจัดซื้อจัดจ้างและการบริหารพัสดุภาครัฐ พ.ศ. 2560</w:t>
      </w:r>
    </w:p>
    <w:p w14:paraId="0DB26B51" w14:textId="77777777" w:rsidR="00EA3D6A" w:rsidRPr="00F06D09" w:rsidRDefault="00EA3D6A" w:rsidP="00EA3D6A">
      <w:pPr>
        <w:jc w:val="center"/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(15 หมวด 132 มาตรา)</w:t>
      </w:r>
    </w:p>
    <w:p w14:paraId="10CBAF03" w14:textId="77777777" w:rsidR="00EA3D6A" w:rsidRPr="00F06D09" w:rsidRDefault="00EA3D6A" w:rsidP="00EA3D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กฎกระทรวง </w:t>
      </w:r>
      <w:r w:rsidRPr="00F06D09">
        <w:rPr>
          <w:rFonts w:ascii="TH SarabunIT๙" w:hAnsi="TH SarabunIT๙" w:cs="TH SarabunIT๙"/>
          <w:sz w:val="32"/>
          <w:szCs w:val="32"/>
          <w:cs/>
        </w:rPr>
        <w:t xml:space="preserve">(กฎกระทรวง 10 ฉบับ) </w:t>
      </w:r>
    </w:p>
    <w:p w14:paraId="7105BC7C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1. กฎกระทรวง กำหนดให้หน่วยงานอื่นเป็นหน่วยงานของรัฐ พ.ศ. 2560</w:t>
      </w:r>
    </w:p>
    <w:p w14:paraId="041CDC4F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2. กฎกระทรวง กำหนดหลักเกณฑ์เกี่ยวกับผู้ที่มีสิทธิ์ขอขึ้นทะเบียนผู้ประกอบการ พ.ศ. 2560</w:t>
      </w:r>
    </w:p>
    <w:p w14:paraId="623C6E88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3. กฎกระทรวง กำหนดพัสดุที่รัฐต้องการส่งเสริมหรือสนับสนุน และกำหนดวิธีการจัดซื้อจัดจ้างพัสดุโดยวิธีคัดเลือกและวิธีเฉพาะเจาะจง พ.ศ. 2560</w:t>
      </w:r>
    </w:p>
    <w:p w14:paraId="43693B36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4. กฎกระทรวง กำหนดวงเงินการจัดซื้อจัดจ้างพัสดุโดยวิธีเจาะจง วงเงินการจัดซื้อจัดจ้างที่ไม่ทำข้อตกลงเป็นหนังสือ และวงเงินการจัดซื้อจัดจ้างในการแต่งตั้งผู้ตรวจรับพัสดุ พ.ศ. 2560</w:t>
      </w:r>
    </w:p>
    <w:p w14:paraId="37115E5C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5. กฎกระทรวง กำหนดหลักเกณฑ์ วิธีการ และเงื่อนไขการขึ้นทะเบียนที่ปรึกษา พ.ศ. 2560</w:t>
      </w:r>
    </w:p>
    <w:p w14:paraId="305DBDCC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6. กฎกระทรวง กำหนดอัตราค่าจ้างผู้ให้บริการงานจ้างออกแบบหรือควบคุมงานก่อสร้าง พ.ศ.2560</w:t>
      </w:r>
    </w:p>
    <w:p w14:paraId="174714CD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7. กฎกระทรวง กำหนดเรื่องการจัดซื้อจัดจ้างกับหน่วยงานของรัฐที่ใช้สิทธิอุทรณ์ไม่ได้ พ.ศ.2560</w:t>
      </w:r>
    </w:p>
    <w:p w14:paraId="1CF5C036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8. กฎกระทรวง กำหนดพัสดุที่รัฐต้องการส่งเสริมหรือสนับสนุนนและกำหนดวิธีการจัดซื้อจัดจ้างพัสดุ โดยวิธีคัดเลือกและวิธีเฉพาะเจาะจง (ฉบับที่ 2)</w:t>
      </w:r>
    </w:p>
    <w:p w14:paraId="1ADB92E3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 xml:space="preserve">9. กฎกระทรวง กำหนดกรณีการจัดซื้อจัดจ้างพัสดุโดยวิธีเฉพาะเจาะจง (ฉบับที่ 2) พ.ศ. 2561 </w:t>
      </w:r>
    </w:p>
    <w:p w14:paraId="749EDBF0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10. กฎกระทรวง กำหนดกรณีการจัดซื้อจัดจ้างพัสดุโดยวิธีเฉพาะเจาะจง พ.ศ. 2561</w:t>
      </w:r>
    </w:p>
    <w:p w14:paraId="0D687F5A" w14:textId="77777777" w:rsidR="00EA3D6A" w:rsidRPr="00F06D09" w:rsidRDefault="00EA3D6A" w:rsidP="00EA3D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</w:t>
      </w:r>
    </w:p>
    <w:p w14:paraId="7CEA483A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 2560</w:t>
      </w:r>
    </w:p>
    <w:p w14:paraId="42E1E38A" w14:textId="77777777" w:rsidR="00EA3D6A" w:rsidRPr="00F06D09" w:rsidRDefault="00EA3D6A" w:rsidP="00EA3D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ประกาศซึ่งออกโดย</w:t>
      </w:r>
    </w:p>
    <w:p w14:paraId="6EE2F262" w14:textId="77777777" w:rsidR="00EA3D6A" w:rsidRPr="00F06D09" w:rsidRDefault="00EA3D6A" w:rsidP="00EA3D6A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คณะกรรมการนโยบายการจัดซื้อจัดจ้างและการบริหารพัสดุภาครัฐ</w:t>
      </w:r>
    </w:p>
    <w:p w14:paraId="13797DDC" w14:textId="77777777" w:rsidR="00EA3D6A" w:rsidRPr="00F06D09" w:rsidRDefault="00EA3D6A" w:rsidP="00EA3D6A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คณะกรรมการราคากลางและขึ้นทะเบียนผู้ประกอบการ</w:t>
      </w:r>
    </w:p>
    <w:p w14:paraId="1A28DEDB" w14:textId="14519343" w:rsidR="00EA3D6A" w:rsidRPr="00EA3D6A" w:rsidRDefault="00EA3D6A" w:rsidP="00EA3D6A">
      <w:pPr>
        <w:pStyle w:val="a3"/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คณะกรรมการความร่วมมือป้องกันการทุจริต</w:t>
      </w:r>
    </w:p>
    <w:p w14:paraId="2CFA35C0" w14:textId="77777777" w:rsidR="00EA3D6A" w:rsidRPr="00F06D09" w:rsidRDefault="00EA3D6A" w:rsidP="00EA3D6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หนังสือเวียน / ข้อตอบหารือ</w:t>
      </w:r>
    </w:p>
    <w:p w14:paraId="15ECD773" w14:textId="77777777" w:rsidR="00EA3D6A" w:rsidRPr="00F06D09" w:rsidRDefault="00EA3D6A" w:rsidP="00EA3D6A">
      <w:p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</w:rPr>
        <w:tab/>
      </w:r>
      <w:r w:rsidRPr="00F06D09">
        <w:rPr>
          <w:rFonts w:ascii="TH SarabunIT๙" w:hAnsi="TH SarabunIT๙" w:cs="TH SarabunIT๙"/>
          <w:sz w:val="32"/>
          <w:szCs w:val="32"/>
          <w:cs/>
        </w:rPr>
        <w:t>อาทิเช่น</w:t>
      </w:r>
    </w:p>
    <w:p w14:paraId="3A12224E" w14:textId="4F964240" w:rsidR="00EA3D6A" w:rsidRDefault="00EA3D6A" w:rsidP="00EA3D6A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หนังสือ ด่วนที่สุด ที่ กค (กวจ) 0405.2/ว 119 คณะกรรมการวินิจฉัยปัญหาการจัดซื้อจัดจ้างและการบริหารพัสดุภาครัฐ กรมบัญชีกลาง เรื่อง แนวทางการปฏิบัติในการดำเนินการจัดหาพัสดุที่เกี่ยวกับค่าใช้จ่ายในการบริหารงาน ค่าใช้จ่ายในการ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</w:t>
      </w:r>
      <w:r w:rsidRPr="00F06D09">
        <w:rPr>
          <w:rFonts w:ascii="TH SarabunIT๙" w:hAnsi="TH SarabunIT๙" w:cs="TH SarabunIT๙"/>
          <w:sz w:val="32"/>
          <w:szCs w:val="32"/>
          <w:cs/>
        </w:rPr>
        <w:t>กอบรม การจัดงาน และการประชุมของหน่วยงานของรัฐ</w:t>
      </w:r>
    </w:p>
    <w:p w14:paraId="52785EE0" w14:textId="2FED74B9" w:rsidR="009B6FD0" w:rsidRDefault="009B6FD0" w:rsidP="009B6FD0">
      <w:pPr>
        <w:rPr>
          <w:rFonts w:ascii="TH SarabunIT๙" w:hAnsi="TH SarabunIT๙" w:cs="TH SarabunIT๙"/>
          <w:sz w:val="32"/>
          <w:szCs w:val="32"/>
        </w:rPr>
      </w:pPr>
    </w:p>
    <w:p w14:paraId="43A3A391" w14:textId="26F445FF" w:rsidR="009B6FD0" w:rsidRPr="009B6FD0" w:rsidRDefault="009B6FD0" w:rsidP="009B6FD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64BAE7C5" w14:textId="77777777" w:rsidR="00EA3D6A" w:rsidRDefault="00EA3D6A" w:rsidP="00EA3D6A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 xml:space="preserve">หนังสือ ด่วนที่สุด ที่ กค 0405.4/ว 322 กรมบัญชีกลาง เรื่อง แนวทางปฏิบัติในการดำเนินการจัดซื้อจัดจ้างผ่านระบบการจัดซื้อจัดจ้างภาครัฐด้วยอิเล็กทรอนิกส์ </w:t>
      </w:r>
      <w:r w:rsidRPr="00F06D09">
        <w:rPr>
          <w:rFonts w:ascii="TH SarabunIT๙" w:hAnsi="TH SarabunIT๙" w:cs="TH SarabunIT๙"/>
          <w:sz w:val="32"/>
          <w:szCs w:val="32"/>
        </w:rPr>
        <w:t>(e-Government Procurement: e-GP)</w:t>
      </w:r>
    </w:p>
    <w:p w14:paraId="715A5DCF" w14:textId="77777777" w:rsidR="00EA3D6A" w:rsidRPr="004D4DA2" w:rsidRDefault="00EA3D6A" w:rsidP="00EA3D6A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bookmarkStart w:id="1" w:name="_Hlk62051979"/>
      <w:r w:rsidRPr="00D871C9">
        <w:rPr>
          <w:rFonts w:ascii="TH SarabunIT๙" w:hAnsi="TH SarabunIT๙" w:cs="TH SarabunIT๙"/>
          <w:sz w:val="32"/>
          <w:szCs w:val="32"/>
          <w:cs/>
        </w:rPr>
        <w:t xml:space="preserve">หนังสือ ด่วนที่สุด ที่ กค </w:t>
      </w:r>
      <w:r w:rsidRPr="00D871C9">
        <w:rPr>
          <w:rFonts w:ascii="TH SarabunIT๙" w:hAnsi="TH SarabunIT๙" w:cs="TH SarabunIT๙"/>
          <w:sz w:val="32"/>
          <w:szCs w:val="32"/>
        </w:rPr>
        <w:t>0405.4/</w:t>
      </w:r>
      <w:r w:rsidRPr="00D871C9">
        <w:rPr>
          <w:rFonts w:ascii="TH SarabunIT๙" w:hAnsi="TH SarabunIT๙" w:cs="TH SarabunIT๙"/>
          <w:sz w:val="32"/>
          <w:szCs w:val="32"/>
          <w:cs/>
        </w:rPr>
        <w:t xml:space="preserve">ว 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D871C9">
        <w:rPr>
          <w:rFonts w:ascii="TH SarabunIT๙" w:hAnsi="TH SarabunIT๙" w:cs="TH SarabunIT๙"/>
          <w:sz w:val="32"/>
          <w:szCs w:val="32"/>
          <w:cs/>
        </w:rPr>
        <w:t xml:space="preserve"> กรมบัญชีกลาง เรื่อง 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 กรณีที่ไม่ได้ดำเนินการในระบบ </w:t>
      </w:r>
      <w:r>
        <w:rPr>
          <w:rFonts w:ascii="TH SarabunIT๙" w:hAnsi="TH SarabunIT๙" w:cs="TH SarabunIT๙"/>
          <w:sz w:val="32"/>
          <w:szCs w:val="32"/>
        </w:rPr>
        <w:t>e-GP</w:t>
      </w:r>
    </w:p>
    <w:bookmarkEnd w:id="1"/>
    <w:p w14:paraId="32CDC7F5" w14:textId="77777777" w:rsidR="00EA3D6A" w:rsidRPr="00F06D09" w:rsidRDefault="00EA3D6A" w:rsidP="00EA3D6A">
      <w:pPr>
        <w:pStyle w:val="a3"/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หนังสือ ด่วนที่สุด ที่ กค (กวจ) 0405.2/ว 115 คณะกรรมการวินิจฉัยปัญหาการจัดซื้อจัดจ้างและการบริหารพัสดุภาครัฐ กรมบัญชีกลาง เรื่อง การดำเนินการกรณีการจัดซื้อยา เวชภัณฑ์ที่มิใช่ยา หรืออุปกรณ์การแพทย์ หรือการจัดจ้างเพื่อให้ได้มาซึ่งพัสดุสำหรับการป้องกัน ควบคุม หรือรักษาโรคติดเชื้อไวรัสโคโรนา 2019 หรือโรคโควิด 19 (</w:t>
      </w:r>
      <w:r w:rsidRPr="00F06D09">
        <w:rPr>
          <w:rFonts w:ascii="TH SarabunIT๙" w:hAnsi="TH SarabunIT๙" w:cs="TH SarabunIT๙"/>
          <w:sz w:val="32"/>
          <w:szCs w:val="32"/>
        </w:rPr>
        <w:t xml:space="preserve">Coronavirus Disease 2019 </w:t>
      </w:r>
      <w:r w:rsidRPr="00F06D09">
        <w:rPr>
          <w:rFonts w:ascii="TH SarabunIT๙" w:hAnsi="TH SarabunIT๙" w:cs="TH SarabunIT๙"/>
          <w:sz w:val="32"/>
          <w:szCs w:val="32"/>
          <w:cs/>
        </w:rPr>
        <w:t>(</w:t>
      </w:r>
      <w:r w:rsidRPr="00F06D09">
        <w:rPr>
          <w:rFonts w:ascii="TH SarabunIT๙" w:hAnsi="TH SarabunIT๙" w:cs="TH SarabunIT๙"/>
          <w:sz w:val="32"/>
          <w:szCs w:val="32"/>
        </w:rPr>
        <w:t>COVID-19))</w:t>
      </w:r>
    </w:p>
    <w:p w14:paraId="1B7CE24A" w14:textId="77777777" w:rsidR="00EA3D6A" w:rsidRDefault="00EA3D6A" w:rsidP="00445DB0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F06D09">
        <w:rPr>
          <w:rFonts w:ascii="TH SarabunIT๙" w:hAnsi="TH SarabunIT๙" w:cs="TH SarabunIT๙"/>
          <w:sz w:val="32"/>
          <w:szCs w:val="32"/>
          <w:cs/>
        </w:rPr>
        <w:t>ฯลฯ</w:t>
      </w:r>
    </w:p>
    <w:p w14:paraId="22265113" w14:textId="77777777" w:rsidR="00445DB0" w:rsidRPr="00F06D09" w:rsidRDefault="00445DB0" w:rsidP="00445DB0">
      <w:pPr>
        <w:pStyle w:val="a3"/>
        <w:ind w:left="1440"/>
        <w:rPr>
          <w:rFonts w:ascii="TH SarabunIT๙" w:hAnsi="TH SarabunIT๙" w:cs="TH SarabunIT๙" w:hint="cs"/>
          <w:sz w:val="32"/>
          <w:szCs w:val="32"/>
        </w:rPr>
      </w:pPr>
    </w:p>
    <w:p w14:paraId="5171C1AC" w14:textId="2101F405" w:rsidR="00EA3D6A" w:rsidRDefault="00EA3D6A" w:rsidP="00EA3D6A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*หมายเหตุ</w:t>
      </w:r>
      <w:r w:rsidRPr="00F06D09">
        <w:rPr>
          <w:rFonts w:ascii="TH SarabunIT๙" w:hAnsi="TH SarabunIT๙" w:cs="TH SarabunIT๙"/>
          <w:sz w:val="32"/>
          <w:szCs w:val="32"/>
          <w:cs/>
        </w:rPr>
        <w:t xml:space="preserve"> จำเป็นจะต้องติดตามหนังสือสั่งการต่าง ๆ ที่เกี่ยวข้องให้เป็นปัจจุบัน</w:t>
      </w:r>
    </w:p>
    <w:p w14:paraId="305791D6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CF6B6E3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0E8D73F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C894CB2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167C819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05CE671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CC915EE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5BECEA7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129B8EE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8F620AD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A9407B0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62EB28D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1BA9FA2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F8CE09D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ABFBC91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7CBBE7B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9E47463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83676BC" w14:textId="76239561" w:rsidR="00FA717D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468D0D3D" w14:textId="6C6DB7F1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06D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การจัดซื้อจัดจ้าง (มาตรา 54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F06D0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68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2C41A6F7" w14:textId="77777777" w:rsidR="00FF0CEF" w:rsidRPr="00F06D09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220CE899" wp14:editId="64440887">
            <wp:extent cx="5731510" cy="7024370"/>
            <wp:effectExtent l="0" t="0" r="2540" b="508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F2858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61944660"/>
    </w:p>
    <w:p w14:paraId="73ABB745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DA2C349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82A8CAF" w14:textId="5BEB964D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7F1EAE0" w14:textId="16CC8A9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FED7608" w14:textId="3DBB937C" w:rsidR="00EA3D6A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6363BBC9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ใช้งานระบบ</w:t>
      </w:r>
      <w:r w:rsidRPr="00F06D09">
        <w:rPr>
          <w:rFonts w:ascii="TH SarabunIT๙" w:hAnsi="TH SarabunIT๙" w:cs="TH SarabunIT๙"/>
          <w:b/>
          <w:bCs/>
          <w:sz w:val="32"/>
          <w:szCs w:val="32"/>
          <w:cs/>
        </w:rPr>
        <w:t>จัดซื้อจัดจ้า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งภาครัฐด้วยอิเล็กทรอนิกส์</w:t>
      </w:r>
    </w:p>
    <w:p w14:paraId="0428004A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inline distT="0" distB="0" distL="0" distR="0" wp14:anchorId="2107FFCE" wp14:editId="4AED56BB">
            <wp:extent cx="5731510" cy="1377315"/>
            <wp:effectExtent l="0" t="0" r="254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0D9FCA70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837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การจัดซื้อจัดจ้างที่ไม่ต้องดำเนินการในระบบ </w:t>
      </w:r>
      <w:r w:rsidRPr="007837B5">
        <w:rPr>
          <w:rFonts w:ascii="TH SarabunIT๙" w:hAnsi="TH SarabunIT๙" w:cs="TH SarabunIT๙"/>
          <w:b/>
          <w:bCs/>
          <w:sz w:val="32"/>
          <w:szCs w:val="32"/>
        </w:rPr>
        <w:t>e-GP</w:t>
      </w:r>
    </w:p>
    <w:p w14:paraId="4625DCF7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 wp14:anchorId="0E25160F" wp14:editId="3FCBF3EC">
            <wp:simplePos x="0" y="0"/>
            <wp:positionH relativeFrom="column">
              <wp:posOffset>0</wp:posOffset>
            </wp:positionH>
            <wp:positionV relativeFrom="paragraph">
              <wp:posOffset>1722120</wp:posOffset>
            </wp:positionV>
            <wp:extent cx="5731510" cy="4169410"/>
            <wp:effectExtent l="0" t="0" r="2540" b="2540"/>
            <wp:wrapTight wrapText="bothSides">
              <wp:wrapPolygon edited="0">
                <wp:start x="0" y="0"/>
                <wp:lineTo x="0" y="21514"/>
                <wp:lineTo x="21538" y="21514"/>
                <wp:lineTo x="21538" y="0"/>
                <wp:lineTo x="0" y="0"/>
              </wp:wrapPolygon>
            </wp:wrapTight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E59809A" wp14:editId="1AA73B96">
            <wp:extent cx="5731510" cy="1711960"/>
            <wp:effectExtent l="0" t="0" r="2540" b="254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AC500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D845F9A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E5909BB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E23CEB3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83B25D8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E407A3B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B74A028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03A654B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E006A81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1BA1EB1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D7EA59D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6EA8ACD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1082BB2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7260288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064563D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19382B8" w14:textId="3E3FF3B8" w:rsidR="002D6D73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2A545F2E" w14:textId="130A8724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การดำเนินงานในกรณีการจัดซื้อจัดจ้างที่ได้รับการยกเว้นไม่ต้องดำเนินการในระบบ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e-GP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ให้ปฏิบัติตาม</w:t>
      </w:r>
    </w:p>
    <w:p w14:paraId="01D41F16" w14:textId="7777777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กระบวนการจัดซื้อจัดจ้างโดยวิธีเฉพาะเจาะจง</w:t>
      </w:r>
    </w:p>
    <w:p w14:paraId="41B94B62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กฎหมายและระเบียบที่เกี่ยวข้อง</w:t>
      </w:r>
    </w:p>
    <w:p w14:paraId="7C8DD7E0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CA5A058" wp14:editId="190501F3">
            <wp:extent cx="5731510" cy="6824980"/>
            <wp:effectExtent l="0" t="0" r="254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A515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F8D0872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089D3E1" w14:textId="0D39244F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1A718F2" w14:textId="5AEB8439" w:rsidR="00FA717D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7292501A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0768" behindDoc="1" locked="0" layoutInCell="1" allowOverlap="1" wp14:anchorId="702880AB" wp14:editId="5CDD2591">
            <wp:simplePos x="0" y="0"/>
            <wp:positionH relativeFrom="column">
              <wp:posOffset>-28575</wp:posOffset>
            </wp:positionH>
            <wp:positionV relativeFrom="paragraph">
              <wp:posOffset>1905</wp:posOffset>
            </wp:positionV>
            <wp:extent cx="5731510" cy="5742940"/>
            <wp:effectExtent l="0" t="0" r="2540" b="0"/>
            <wp:wrapTight wrapText="bothSides">
              <wp:wrapPolygon edited="0">
                <wp:start x="0" y="0"/>
                <wp:lineTo x="0" y="21495"/>
                <wp:lineTo x="21538" y="21495"/>
                <wp:lineTo x="21538" y="0"/>
                <wp:lineTo x="0" y="0"/>
              </wp:wrapPolygon>
            </wp:wrapTight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4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17EEE7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34FEB2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B1B9FFF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DD5CF5B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E80A81C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8BDE9AD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8BA71D5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3ADC601" w14:textId="77777777" w:rsidR="00FF0CEF" w:rsidRDefault="00FF0CEF" w:rsidP="00FF0CE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EFC649E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7DC966B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919038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862D33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564972A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1D0270E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95F434D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CA0222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B78FB1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4D208A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FEEB4C2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D8B0FA7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033AD4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4EFFFB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77C61B8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681632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2FD6CF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67CC87" w14:textId="77777777" w:rsidR="00FA717D" w:rsidRDefault="00FA717D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17F441D" w14:textId="77777777" w:rsidR="00A10528" w:rsidRDefault="00A10528" w:rsidP="00FF0CEF">
      <w:pPr>
        <w:ind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3" w:name="_GoBack"/>
      <w:bookmarkEnd w:id="3"/>
    </w:p>
    <w:p w14:paraId="326C00A0" w14:textId="5DA7E9D5" w:rsidR="00FA717D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>-</w:t>
      </w:r>
    </w:p>
    <w:p w14:paraId="1C91F519" w14:textId="241E1DDA" w:rsidR="00FF0CEF" w:rsidRDefault="00FF0CEF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2AF718D9" wp14:editId="64810942">
            <wp:simplePos x="0" y="0"/>
            <wp:positionH relativeFrom="column">
              <wp:posOffset>-9525</wp:posOffset>
            </wp:positionH>
            <wp:positionV relativeFrom="paragraph">
              <wp:posOffset>344805</wp:posOffset>
            </wp:positionV>
            <wp:extent cx="5731510" cy="7573010"/>
            <wp:effectExtent l="0" t="0" r="2540" b="8890"/>
            <wp:wrapTight wrapText="bothSides">
              <wp:wrapPolygon edited="0">
                <wp:start x="0" y="0"/>
                <wp:lineTo x="0" y="21571"/>
                <wp:lineTo x="21538" y="21571"/>
                <wp:lineTo x="21538" y="0"/>
                <wp:lineTo x="0" y="0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ขั้นตอนการดำเนินการ</w:t>
      </w:r>
    </w:p>
    <w:p w14:paraId="267486AB" w14:textId="77777777" w:rsidR="00FF0CEF" w:rsidRDefault="00FF0CEF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F5F05A4" w14:textId="77777777" w:rsidR="00FF0CEF" w:rsidRDefault="00FF0CEF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B685545" w14:textId="77777777" w:rsidR="00FF0CEF" w:rsidRDefault="00FF0CEF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C9C1919" w14:textId="004C16EA" w:rsidR="00FF0CEF" w:rsidRPr="007837B5" w:rsidRDefault="00FF0CEF" w:rsidP="00FF0CEF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40586D0" w14:textId="02ECB6FA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32D1C70" w14:textId="3D4ABB3E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C87A17D" w14:textId="7C3C2B7B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B86C440" w14:textId="383B02C2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0B49BC2" w14:textId="2A348DF1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6851E8E" w14:textId="4C6EDBEB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E2C4CB7" w14:textId="78AFD8A3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02F856D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065ACAC" w14:textId="70D62C70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6DF9745" w14:textId="33951DF6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E0AC26C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5CA0DAC" w14:textId="4EBC030F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1ADCDD5" w14:textId="65A3EF41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E472280" w14:textId="50ACB042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C31742F" w14:textId="3C3A431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A883EFC" w14:textId="70EC199A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1EC40D8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83C2970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75D4A95" w14:textId="29ABB84A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AA5B001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981C756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00D2BE26" w14:textId="77777777" w:rsidR="002D6D73" w:rsidRDefault="002D6D73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9F9C061" w14:textId="18F66EDE" w:rsidR="00EA3D6A" w:rsidRDefault="00FA717D" w:rsidP="00FA71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6A5C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45DB0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</w:rPr>
        <w:t>-</w:t>
      </w:r>
      <w:r w:rsidR="00EA3D6A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 wp14:anchorId="454D0D4E" wp14:editId="69A2C3C8">
            <wp:simplePos x="0" y="0"/>
            <wp:positionH relativeFrom="column">
              <wp:posOffset>249555</wp:posOffset>
            </wp:positionH>
            <wp:positionV relativeFrom="paragraph">
              <wp:posOffset>438785</wp:posOffset>
            </wp:positionV>
            <wp:extent cx="5731510" cy="2026920"/>
            <wp:effectExtent l="0" t="0" r="2540" b="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004254" w14:textId="77777777" w:rsidR="00EA3D6A" w:rsidRDefault="00EA3D6A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B7BB68A" w14:textId="064B90D7" w:rsidR="00FF0CEF" w:rsidRDefault="00FF0CEF" w:rsidP="00FF0CEF">
      <w:pPr>
        <w:tabs>
          <w:tab w:val="left" w:pos="348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การจัดซื้อจัดจ้างกรณีจำเป็นเร่งด่วน</w:t>
      </w:r>
    </w:p>
    <w:p w14:paraId="635C670A" w14:textId="47CBB4EC" w:rsidR="008B2BFC" w:rsidRDefault="00FF0CEF" w:rsidP="00EA3D6A">
      <w:pPr>
        <w:tabs>
          <w:tab w:val="left" w:pos="348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17D0F8AB" wp14:editId="46E06E12">
            <wp:extent cx="5731510" cy="4218305"/>
            <wp:effectExtent l="0" t="0" r="254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5FF69" w14:textId="4AD5F9E3" w:rsidR="00EA3D6A" w:rsidRPr="00EA3D6A" w:rsidRDefault="00EA3D6A" w:rsidP="00EA3D6A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D2C9B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สรุปในที่ประชุม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2C9B"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เนื่องจากเป็นไปตาม</w:t>
      </w:r>
      <w:r w:rsidRPr="00EA3D6A">
        <w:rPr>
          <w:rFonts w:ascii="TH SarabunIT๙" w:hAnsi="TH SarabunIT๙" w:cs="TH SarabunIT๙"/>
          <w:sz w:val="32"/>
          <w:szCs w:val="32"/>
          <w:cs/>
        </w:rPr>
        <w:t>พระราชบัญญัติการจัดซื้อจัดจ้างและการบริหารพัสดุภาครัฐ พ.ศ.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D6A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ระเบียบกระทรวงการคลังว่าด้วยการจัดซื้อจัดจ้างและการบริหารพัสดุภาครัฐ พ.ศ. 2560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D6A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รวมถึงหนังสือสั่งการต่าง ๆ ที่เกี่ยวข้อง</w:t>
      </w:r>
    </w:p>
    <w:p w14:paraId="339AED0E" w14:textId="77777777" w:rsidR="002D6D73" w:rsidRDefault="002D6D73" w:rsidP="007417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08079A" w14:textId="77777777" w:rsidR="00445DB0" w:rsidRDefault="00445DB0" w:rsidP="007417E3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14C72EE3" w14:textId="77777777" w:rsidR="002D6D73" w:rsidRDefault="002D6D73" w:rsidP="007417E3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D6D73" w:rsidSect="0073082B">
      <w:headerReference w:type="even" r:id="rId17"/>
      <w:headerReference w:type="default" r:id="rId18"/>
      <w:pgSz w:w="11906" w:h="16838" w:code="9"/>
      <w:pgMar w:top="851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C9C724" w14:textId="77777777" w:rsidR="0001219C" w:rsidRDefault="0001219C" w:rsidP="00A97E30">
      <w:pPr>
        <w:spacing w:after="0" w:line="240" w:lineRule="auto"/>
      </w:pPr>
      <w:r>
        <w:separator/>
      </w:r>
    </w:p>
  </w:endnote>
  <w:endnote w:type="continuationSeparator" w:id="0">
    <w:p w14:paraId="74BDDB9A" w14:textId="77777777" w:rsidR="0001219C" w:rsidRDefault="0001219C" w:rsidP="00A97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8E0850" w14:textId="77777777" w:rsidR="0001219C" w:rsidRDefault="0001219C" w:rsidP="00A97E30">
      <w:pPr>
        <w:spacing w:after="0" w:line="240" w:lineRule="auto"/>
      </w:pPr>
      <w:r>
        <w:separator/>
      </w:r>
    </w:p>
  </w:footnote>
  <w:footnote w:type="continuationSeparator" w:id="0">
    <w:p w14:paraId="5D7762DA" w14:textId="77777777" w:rsidR="0001219C" w:rsidRDefault="0001219C" w:rsidP="00A97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6DCF7" w14:textId="77777777" w:rsidR="00363432" w:rsidRDefault="00363432" w:rsidP="00503230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97B1E5" w14:textId="77777777" w:rsidR="00363432" w:rsidRDefault="00363432" w:rsidP="00503230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E50E" w14:textId="77777777" w:rsidR="00363432" w:rsidRDefault="00363432" w:rsidP="00503230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03D22"/>
    <w:multiLevelType w:val="hybridMultilevel"/>
    <w:tmpl w:val="12FC8C2C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E17E0"/>
    <w:multiLevelType w:val="hybridMultilevel"/>
    <w:tmpl w:val="3F54F262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30BDE"/>
    <w:multiLevelType w:val="hybridMultilevel"/>
    <w:tmpl w:val="007E1C3A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77D04"/>
    <w:multiLevelType w:val="hybridMultilevel"/>
    <w:tmpl w:val="9B7EA418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E78D3"/>
    <w:multiLevelType w:val="hybridMultilevel"/>
    <w:tmpl w:val="F6BC433C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060DB"/>
    <w:multiLevelType w:val="hybridMultilevel"/>
    <w:tmpl w:val="982C5078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73782"/>
    <w:multiLevelType w:val="multilevel"/>
    <w:tmpl w:val="55FAE84E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B2C0411"/>
    <w:multiLevelType w:val="hybridMultilevel"/>
    <w:tmpl w:val="C1A8DBEA"/>
    <w:lvl w:ilvl="0" w:tplc="2ED294A4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8" w15:restartNumberingAfterBreak="0">
    <w:nsid w:val="2B313464"/>
    <w:multiLevelType w:val="hybridMultilevel"/>
    <w:tmpl w:val="39DC3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477FE9"/>
    <w:multiLevelType w:val="hybridMultilevel"/>
    <w:tmpl w:val="103AFF30"/>
    <w:lvl w:ilvl="0" w:tplc="9AFE7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F043B"/>
    <w:multiLevelType w:val="hybridMultilevel"/>
    <w:tmpl w:val="C1A8DBEA"/>
    <w:lvl w:ilvl="0" w:tplc="2ED294A4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1" w15:restartNumberingAfterBreak="0">
    <w:nsid w:val="2D9B50E6"/>
    <w:multiLevelType w:val="hybridMultilevel"/>
    <w:tmpl w:val="A1B07560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725B5"/>
    <w:multiLevelType w:val="multilevel"/>
    <w:tmpl w:val="76ECC63A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6E6591"/>
    <w:multiLevelType w:val="hybridMultilevel"/>
    <w:tmpl w:val="5D920614"/>
    <w:lvl w:ilvl="0" w:tplc="2E0AAE26">
      <w:start w:val="3"/>
      <w:numFmt w:val="bullet"/>
      <w:lvlText w:val="-"/>
      <w:lvlJc w:val="left"/>
      <w:pPr>
        <w:ind w:left="660" w:hanging="360"/>
      </w:pPr>
      <w:rPr>
        <w:rFonts w:ascii="AngsanaUPC" w:eastAsiaTheme="minorEastAsia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4" w15:restartNumberingAfterBreak="0">
    <w:nsid w:val="3834751B"/>
    <w:multiLevelType w:val="hybridMultilevel"/>
    <w:tmpl w:val="C07AAD4E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46933"/>
    <w:multiLevelType w:val="multilevel"/>
    <w:tmpl w:val="8B56D5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6" w15:restartNumberingAfterBreak="0">
    <w:nsid w:val="3E9F1AD7"/>
    <w:multiLevelType w:val="hybridMultilevel"/>
    <w:tmpl w:val="AECE8C56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96DA2"/>
    <w:multiLevelType w:val="hybridMultilevel"/>
    <w:tmpl w:val="60948460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C415C"/>
    <w:multiLevelType w:val="multilevel"/>
    <w:tmpl w:val="3B68859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2F0C1B"/>
    <w:multiLevelType w:val="hybridMultilevel"/>
    <w:tmpl w:val="2272CEB8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C00E2"/>
    <w:multiLevelType w:val="hybridMultilevel"/>
    <w:tmpl w:val="F53CAFCA"/>
    <w:lvl w:ilvl="0" w:tplc="4DA043EC">
      <w:start w:val="10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493B49"/>
    <w:multiLevelType w:val="hybridMultilevel"/>
    <w:tmpl w:val="50705860"/>
    <w:lvl w:ilvl="0" w:tplc="037E3F3C">
      <w:numFmt w:val="bullet"/>
      <w:lvlText w:val="-"/>
      <w:lvlJc w:val="left"/>
      <w:pPr>
        <w:ind w:left="1080" w:hanging="72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D69EC"/>
    <w:multiLevelType w:val="hybridMultilevel"/>
    <w:tmpl w:val="0FDE2B6A"/>
    <w:lvl w:ilvl="0" w:tplc="4DA043EC">
      <w:start w:val="1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A44ABC"/>
    <w:multiLevelType w:val="hybridMultilevel"/>
    <w:tmpl w:val="6CDA6426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65DF7"/>
    <w:multiLevelType w:val="hybridMultilevel"/>
    <w:tmpl w:val="4810E302"/>
    <w:lvl w:ilvl="0" w:tplc="089E005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15"/>
  </w:num>
  <w:num w:numId="5">
    <w:abstractNumId w:val="13"/>
  </w:num>
  <w:num w:numId="6">
    <w:abstractNumId w:val="5"/>
  </w:num>
  <w:num w:numId="7">
    <w:abstractNumId w:val="19"/>
  </w:num>
  <w:num w:numId="8">
    <w:abstractNumId w:val="14"/>
  </w:num>
  <w:num w:numId="9">
    <w:abstractNumId w:val="17"/>
  </w:num>
  <w:num w:numId="10">
    <w:abstractNumId w:val="4"/>
  </w:num>
  <w:num w:numId="11">
    <w:abstractNumId w:val="11"/>
  </w:num>
  <w:num w:numId="12">
    <w:abstractNumId w:val="23"/>
  </w:num>
  <w:num w:numId="13">
    <w:abstractNumId w:val="0"/>
  </w:num>
  <w:num w:numId="14">
    <w:abstractNumId w:val="2"/>
  </w:num>
  <w:num w:numId="15">
    <w:abstractNumId w:val="24"/>
  </w:num>
  <w:num w:numId="16">
    <w:abstractNumId w:val="3"/>
  </w:num>
  <w:num w:numId="17">
    <w:abstractNumId w:val="16"/>
  </w:num>
  <w:num w:numId="18">
    <w:abstractNumId w:val="8"/>
  </w:num>
  <w:num w:numId="19">
    <w:abstractNumId w:val="21"/>
  </w:num>
  <w:num w:numId="20">
    <w:abstractNumId w:val="22"/>
  </w:num>
  <w:num w:numId="21">
    <w:abstractNumId w:val="20"/>
  </w:num>
  <w:num w:numId="22">
    <w:abstractNumId w:val="9"/>
  </w:num>
  <w:num w:numId="23">
    <w:abstractNumId w:val="1"/>
  </w:num>
  <w:num w:numId="24">
    <w:abstractNumId w:val="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96"/>
    <w:rsid w:val="00001BEA"/>
    <w:rsid w:val="0000249C"/>
    <w:rsid w:val="0001219C"/>
    <w:rsid w:val="00026A79"/>
    <w:rsid w:val="0003612D"/>
    <w:rsid w:val="00043FE4"/>
    <w:rsid w:val="00044563"/>
    <w:rsid w:val="000562A7"/>
    <w:rsid w:val="000906C4"/>
    <w:rsid w:val="00095B88"/>
    <w:rsid w:val="000A3BEC"/>
    <w:rsid w:val="000A3C92"/>
    <w:rsid w:val="000C425C"/>
    <w:rsid w:val="000C7C16"/>
    <w:rsid w:val="000D0DF2"/>
    <w:rsid w:val="000D4F91"/>
    <w:rsid w:val="000F0DCE"/>
    <w:rsid w:val="000F4CF5"/>
    <w:rsid w:val="000F53D8"/>
    <w:rsid w:val="001016D8"/>
    <w:rsid w:val="0010723F"/>
    <w:rsid w:val="00116988"/>
    <w:rsid w:val="00140943"/>
    <w:rsid w:val="001430BC"/>
    <w:rsid w:val="001553CD"/>
    <w:rsid w:val="001A095A"/>
    <w:rsid w:val="001B06C3"/>
    <w:rsid w:val="00201D1A"/>
    <w:rsid w:val="00220810"/>
    <w:rsid w:val="002257F6"/>
    <w:rsid w:val="00233ABC"/>
    <w:rsid w:val="00241E3B"/>
    <w:rsid w:val="002560EA"/>
    <w:rsid w:val="002668AF"/>
    <w:rsid w:val="00270F44"/>
    <w:rsid w:val="00277596"/>
    <w:rsid w:val="00284E6D"/>
    <w:rsid w:val="002A62DD"/>
    <w:rsid w:val="002B6506"/>
    <w:rsid w:val="002D6D73"/>
    <w:rsid w:val="00305EC0"/>
    <w:rsid w:val="00316541"/>
    <w:rsid w:val="0033000D"/>
    <w:rsid w:val="0036211C"/>
    <w:rsid w:val="00363432"/>
    <w:rsid w:val="00375B6C"/>
    <w:rsid w:val="00380DEC"/>
    <w:rsid w:val="0038420B"/>
    <w:rsid w:val="003A6A13"/>
    <w:rsid w:val="003B46B0"/>
    <w:rsid w:val="003C4AE6"/>
    <w:rsid w:val="003C7CC5"/>
    <w:rsid w:val="00400062"/>
    <w:rsid w:val="00432E37"/>
    <w:rsid w:val="00445DB0"/>
    <w:rsid w:val="00474CAB"/>
    <w:rsid w:val="00482521"/>
    <w:rsid w:val="00482B45"/>
    <w:rsid w:val="00487B2C"/>
    <w:rsid w:val="004D7139"/>
    <w:rsid w:val="004E61A8"/>
    <w:rsid w:val="00503230"/>
    <w:rsid w:val="00520074"/>
    <w:rsid w:val="005431F0"/>
    <w:rsid w:val="005757CD"/>
    <w:rsid w:val="00592763"/>
    <w:rsid w:val="00594610"/>
    <w:rsid w:val="005A3806"/>
    <w:rsid w:val="005F4C37"/>
    <w:rsid w:val="00616FEF"/>
    <w:rsid w:val="006263F8"/>
    <w:rsid w:val="00634068"/>
    <w:rsid w:val="00664DDF"/>
    <w:rsid w:val="00665040"/>
    <w:rsid w:val="0066748A"/>
    <w:rsid w:val="006824A9"/>
    <w:rsid w:val="006837C7"/>
    <w:rsid w:val="00696C68"/>
    <w:rsid w:val="006B3C2B"/>
    <w:rsid w:val="006C38A3"/>
    <w:rsid w:val="006D2B6E"/>
    <w:rsid w:val="006E0A42"/>
    <w:rsid w:val="006E4011"/>
    <w:rsid w:val="0073082B"/>
    <w:rsid w:val="00734BAC"/>
    <w:rsid w:val="007417E3"/>
    <w:rsid w:val="00750B23"/>
    <w:rsid w:val="00761131"/>
    <w:rsid w:val="00765DFF"/>
    <w:rsid w:val="0077263D"/>
    <w:rsid w:val="007869CC"/>
    <w:rsid w:val="007A5308"/>
    <w:rsid w:val="007B03F8"/>
    <w:rsid w:val="007C172F"/>
    <w:rsid w:val="007C385A"/>
    <w:rsid w:val="007D35B4"/>
    <w:rsid w:val="007E6C00"/>
    <w:rsid w:val="008068FA"/>
    <w:rsid w:val="008128F2"/>
    <w:rsid w:val="0083582A"/>
    <w:rsid w:val="008542F9"/>
    <w:rsid w:val="00856854"/>
    <w:rsid w:val="00863807"/>
    <w:rsid w:val="00894442"/>
    <w:rsid w:val="0089648F"/>
    <w:rsid w:val="008B2BFC"/>
    <w:rsid w:val="008E1466"/>
    <w:rsid w:val="008F75D7"/>
    <w:rsid w:val="009046CD"/>
    <w:rsid w:val="00925371"/>
    <w:rsid w:val="00932930"/>
    <w:rsid w:val="0096133C"/>
    <w:rsid w:val="00965261"/>
    <w:rsid w:val="00966A35"/>
    <w:rsid w:val="009754D6"/>
    <w:rsid w:val="0099695B"/>
    <w:rsid w:val="009A293B"/>
    <w:rsid w:val="009B3D05"/>
    <w:rsid w:val="009B6FD0"/>
    <w:rsid w:val="009D650D"/>
    <w:rsid w:val="009D75E4"/>
    <w:rsid w:val="009F002F"/>
    <w:rsid w:val="00A10528"/>
    <w:rsid w:val="00A13596"/>
    <w:rsid w:val="00A17014"/>
    <w:rsid w:val="00A24413"/>
    <w:rsid w:val="00A3765E"/>
    <w:rsid w:val="00A40296"/>
    <w:rsid w:val="00A44F5B"/>
    <w:rsid w:val="00A71093"/>
    <w:rsid w:val="00A8346E"/>
    <w:rsid w:val="00A862A8"/>
    <w:rsid w:val="00A97E30"/>
    <w:rsid w:val="00AB7C79"/>
    <w:rsid w:val="00AD2C9B"/>
    <w:rsid w:val="00B4247E"/>
    <w:rsid w:val="00B66404"/>
    <w:rsid w:val="00B76D88"/>
    <w:rsid w:val="00B86AB8"/>
    <w:rsid w:val="00BD40FC"/>
    <w:rsid w:val="00BE3F6F"/>
    <w:rsid w:val="00BE590A"/>
    <w:rsid w:val="00C027B0"/>
    <w:rsid w:val="00C26A5C"/>
    <w:rsid w:val="00C575CD"/>
    <w:rsid w:val="00C650D3"/>
    <w:rsid w:val="00C77878"/>
    <w:rsid w:val="00CA023A"/>
    <w:rsid w:val="00CA56DB"/>
    <w:rsid w:val="00CE7793"/>
    <w:rsid w:val="00CF5977"/>
    <w:rsid w:val="00D07C26"/>
    <w:rsid w:val="00D14001"/>
    <w:rsid w:val="00D25977"/>
    <w:rsid w:val="00D344AE"/>
    <w:rsid w:val="00D41961"/>
    <w:rsid w:val="00D44033"/>
    <w:rsid w:val="00D547ED"/>
    <w:rsid w:val="00D846D5"/>
    <w:rsid w:val="00D86280"/>
    <w:rsid w:val="00D94D30"/>
    <w:rsid w:val="00DC6A85"/>
    <w:rsid w:val="00E00DF2"/>
    <w:rsid w:val="00E06715"/>
    <w:rsid w:val="00E22C6F"/>
    <w:rsid w:val="00E358D9"/>
    <w:rsid w:val="00E403DB"/>
    <w:rsid w:val="00E505D2"/>
    <w:rsid w:val="00E53F07"/>
    <w:rsid w:val="00E611E7"/>
    <w:rsid w:val="00E66313"/>
    <w:rsid w:val="00E733C6"/>
    <w:rsid w:val="00E83D9B"/>
    <w:rsid w:val="00E84F71"/>
    <w:rsid w:val="00EA1CAF"/>
    <w:rsid w:val="00EA3D6A"/>
    <w:rsid w:val="00EB1777"/>
    <w:rsid w:val="00EC4586"/>
    <w:rsid w:val="00ED23CB"/>
    <w:rsid w:val="00ED73F5"/>
    <w:rsid w:val="00EE0DB2"/>
    <w:rsid w:val="00EE1C86"/>
    <w:rsid w:val="00EE28C6"/>
    <w:rsid w:val="00EF1737"/>
    <w:rsid w:val="00F00562"/>
    <w:rsid w:val="00F064B0"/>
    <w:rsid w:val="00F425F4"/>
    <w:rsid w:val="00F643B7"/>
    <w:rsid w:val="00F757AA"/>
    <w:rsid w:val="00F80508"/>
    <w:rsid w:val="00F94CB7"/>
    <w:rsid w:val="00FA2413"/>
    <w:rsid w:val="00FA717D"/>
    <w:rsid w:val="00FA7EF4"/>
    <w:rsid w:val="00FB38EF"/>
    <w:rsid w:val="00FB76C6"/>
    <w:rsid w:val="00FC4609"/>
    <w:rsid w:val="00FE2F8E"/>
    <w:rsid w:val="00FE30B4"/>
    <w:rsid w:val="00FE7495"/>
    <w:rsid w:val="00F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EAF8"/>
  <w15:docId w15:val="{167A4E33-432D-43F9-9182-E3BE74044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17D"/>
    <w:rPr>
      <w:rFonts w:eastAsiaTheme="minorEastAsia"/>
    </w:rPr>
  </w:style>
  <w:style w:type="paragraph" w:styleId="1">
    <w:name w:val="heading 1"/>
    <w:basedOn w:val="a"/>
    <w:next w:val="a"/>
    <w:link w:val="10"/>
    <w:qFormat/>
    <w:rsid w:val="00A97E30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02F"/>
    <w:pPr>
      <w:ind w:left="720"/>
      <w:contextualSpacing/>
    </w:pPr>
  </w:style>
  <w:style w:type="paragraph" w:styleId="a4">
    <w:name w:val="header"/>
    <w:basedOn w:val="a"/>
    <w:link w:val="a5"/>
    <w:unhideWhenUsed/>
    <w:rsid w:val="00A97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rsid w:val="00A97E30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A97E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A97E30"/>
    <w:rPr>
      <w:rFonts w:eastAsiaTheme="minorEastAsia"/>
    </w:rPr>
  </w:style>
  <w:style w:type="character" w:customStyle="1" w:styleId="10">
    <w:name w:val="หัวเรื่อง 1 อักขระ"/>
    <w:basedOn w:val="a0"/>
    <w:link w:val="1"/>
    <w:rsid w:val="00A97E30"/>
    <w:rPr>
      <w:rFonts w:ascii="Cordia New" w:eastAsia="Cordia New" w:hAnsi="Cordia New" w:cs="Angsana New"/>
      <w:sz w:val="32"/>
      <w:szCs w:val="32"/>
    </w:rPr>
  </w:style>
  <w:style w:type="character" w:styleId="a8">
    <w:name w:val="page number"/>
    <w:rsid w:val="00A97E30"/>
  </w:style>
  <w:style w:type="paragraph" w:customStyle="1" w:styleId="11">
    <w:name w:val="ย่อหน้ารายการ1"/>
    <w:basedOn w:val="a"/>
    <w:rsid w:val="00A97E30"/>
    <w:pPr>
      <w:spacing w:after="0" w:line="240" w:lineRule="auto"/>
      <w:ind w:left="720"/>
    </w:pPr>
    <w:rPr>
      <w:rFonts w:ascii="Times New Roman" w:eastAsia="Calibri" w:hAnsi="Times New Roman" w:cs="Angsana New"/>
      <w:sz w:val="24"/>
    </w:rPr>
  </w:style>
  <w:style w:type="paragraph" w:customStyle="1" w:styleId="12">
    <w:name w:val="รายการย่อหน้า1"/>
    <w:basedOn w:val="a"/>
    <w:rsid w:val="00FA2413"/>
    <w:pPr>
      <w:spacing w:after="0" w:line="240" w:lineRule="auto"/>
      <w:ind w:left="720"/>
    </w:pPr>
    <w:rPr>
      <w:rFonts w:ascii="Times New Roman" w:eastAsia="Calibri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9B6FD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B6FD0"/>
    <w:rPr>
      <w:rFonts w:ascii="Leelawadee" w:eastAsiaTheme="minorEastAsia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630CF-7AD5-4184-817A-B7F51AE9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</dc:creator>
  <cp:keywords/>
  <dc:description/>
  <cp:lastModifiedBy>Windows User</cp:lastModifiedBy>
  <cp:revision>6</cp:revision>
  <cp:lastPrinted>2021-02-01T08:26:00Z</cp:lastPrinted>
  <dcterms:created xsi:type="dcterms:W3CDTF">2023-03-22T03:37:00Z</dcterms:created>
  <dcterms:modified xsi:type="dcterms:W3CDTF">2023-03-22T03:47:00Z</dcterms:modified>
</cp:coreProperties>
</file>